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5A" w:rsidRPr="0037435A" w:rsidRDefault="0037435A" w:rsidP="003743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id.d983e2096854"/>
      <w:bookmarkEnd w:id="0"/>
      <w:r w:rsidRPr="0037435A">
        <w:rPr>
          <w:rFonts w:ascii="Times New Roman" w:hAnsi="Times New Roman" w:cs="Times New Roman"/>
          <w:b/>
          <w:sz w:val="28"/>
          <w:szCs w:val="28"/>
        </w:rPr>
        <w:t>Информация о дошкольных образовательных учреждениях мун</w:t>
      </w:r>
      <w:r w:rsidRPr="0037435A">
        <w:rPr>
          <w:rFonts w:ascii="Times New Roman" w:hAnsi="Times New Roman" w:cs="Times New Roman"/>
          <w:b/>
          <w:sz w:val="28"/>
          <w:szCs w:val="28"/>
        </w:rPr>
        <w:t>и</w:t>
      </w:r>
      <w:r w:rsidRPr="0037435A">
        <w:rPr>
          <w:rFonts w:ascii="Times New Roman" w:hAnsi="Times New Roman" w:cs="Times New Roman"/>
          <w:b/>
          <w:sz w:val="28"/>
          <w:szCs w:val="28"/>
        </w:rPr>
        <w:t>ципального района Буздякский район Республики Башкортостан на 1 сентября 2012 года</w:t>
      </w:r>
    </w:p>
    <w:p w:rsidR="0037435A" w:rsidRPr="0037435A" w:rsidRDefault="0037435A" w:rsidP="0037435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37435A">
        <w:rPr>
          <w:rFonts w:ascii="Times New Roman" w:hAnsi="Times New Roman" w:cs="Times New Roman"/>
          <w:sz w:val="28"/>
          <w:szCs w:val="28"/>
        </w:rPr>
        <w:t>В муниципальном районе Буздякский район Республики Башкортостан функционируют 34 дошкольных образовательных учреждений. На сег</w:t>
      </w:r>
      <w:r w:rsidRPr="0037435A">
        <w:rPr>
          <w:rFonts w:ascii="Times New Roman" w:hAnsi="Times New Roman" w:cs="Times New Roman"/>
          <w:sz w:val="28"/>
          <w:szCs w:val="28"/>
        </w:rPr>
        <w:t>о</w:t>
      </w:r>
      <w:r w:rsidRPr="0037435A">
        <w:rPr>
          <w:rFonts w:ascii="Times New Roman" w:hAnsi="Times New Roman" w:cs="Times New Roman"/>
          <w:sz w:val="28"/>
          <w:szCs w:val="28"/>
        </w:rPr>
        <w:t xml:space="preserve">дняшний день все 34  </w:t>
      </w:r>
      <w:proofErr w:type="gramStart"/>
      <w:r w:rsidRPr="0037435A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37435A">
        <w:rPr>
          <w:rFonts w:ascii="Times New Roman" w:hAnsi="Times New Roman" w:cs="Times New Roman"/>
          <w:sz w:val="28"/>
          <w:szCs w:val="28"/>
        </w:rPr>
        <w:t xml:space="preserve"> образовательных учреждения (далее ДОУ)  района  получили статус автономного учреждения.  13 ДОУ являются баз</w:t>
      </w:r>
      <w:r w:rsidRPr="003743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выми, 21</w:t>
      </w:r>
      <w:r w:rsidRPr="0037435A">
        <w:rPr>
          <w:rFonts w:ascii="Times New Roman" w:hAnsi="Times New Roman" w:cs="Times New Roman"/>
          <w:sz w:val="28"/>
          <w:szCs w:val="28"/>
        </w:rPr>
        <w:t xml:space="preserve"> ДОУ являются филиалами. </w:t>
      </w:r>
    </w:p>
    <w:p w:rsidR="0037435A" w:rsidRPr="0037435A" w:rsidRDefault="0037435A" w:rsidP="0037435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37435A">
        <w:rPr>
          <w:rFonts w:ascii="Times New Roman" w:hAnsi="Times New Roman" w:cs="Times New Roman"/>
          <w:sz w:val="28"/>
          <w:szCs w:val="28"/>
        </w:rPr>
        <w:t>Численность детей от 1 до 7 лет в районе на данный момент  года с</w:t>
      </w:r>
      <w:r w:rsidRPr="0037435A">
        <w:rPr>
          <w:rFonts w:ascii="Times New Roman" w:hAnsi="Times New Roman" w:cs="Times New Roman"/>
          <w:sz w:val="28"/>
          <w:szCs w:val="28"/>
        </w:rPr>
        <w:t>о</w:t>
      </w:r>
      <w:r w:rsidRPr="0037435A">
        <w:rPr>
          <w:rFonts w:ascii="Times New Roman" w:hAnsi="Times New Roman" w:cs="Times New Roman"/>
          <w:sz w:val="28"/>
          <w:szCs w:val="28"/>
        </w:rPr>
        <w:t xml:space="preserve">ставляет  1967 ребенок.   </w:t>
      </w:r>
      <w:r w:rsidRPr="0037435A">
        <w:rPr>
          <w:rFonts w:ascii="Times New Roman" w:hAnsi="Times New Roman" w:cs="Times New Roman"/>
          <w:sz w:val="28"/>
          <w:szCs w:val="28"/>
        </w:rPr>
        <w:tab/>
        <w:t>Один из приоритетов социальной политики в районе - расширение доступности в получении дошкольного образования. Важным шагом в обеспечении этого является массовый охват детей. Анал</w:t>
      </w:r>
      <w:r w:rsidRPr="0037435A">
        <w:rPr>
          <w:rFonts w:ascii="Times New Roman" w:hAnsi="Times New Roman" w:cs="Times New Roman"/>
          <w:sz w:val="28"/>
          <w:szCs w:val="28"/>
        </w:rPr>
        <w:t>и</w:t>
      </w:r>
      <w:r w:rsidRPr="0037435A">
        <w:rPr>
          <w:rFonts w:ascii="Times New Roman" w:hAnsi="Times New Roman" w:cs="Times New Roman"/>
          <w:sz w:val="28"/>
          <w:szCs w:val="28"/>
        </w:rPr>
        <w:t>тические данные свидетельствуют, что процент охвата детей от 1,5 до 7 лет дошкольным образованием вырос до 68% (1337 детей).</w:t>
      </w:r>
    </w:p>
    <w:p w:rsidR="0037435A" w:rsidRPr="0037435A" w:rsidRDefault="0037435A" w:rsidP="003743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435A">
        <w:rPr>
          <w:rFonts w:ascii="Times New Roman" w:hAnsi="Times New Roman" w:cs="Times New Roman"/>
          <w:sz w:val="28"/>
          <w:szCs w:val="28"/>
        </w:rPr>
        <w:t xml:space="preserve">        В районе ведется определенная работа по укреплению сотрудничества между дошкольными учреждениями и школами, </w:t>
      </w:r>
      <w:r w:rsidRPr="0037435A">
        <w:rPr>
          <w:rFonts w:ascii="Times New Roman" w:hAnsi="Times New Roman" w:cs="Times New Roman"/>
          <w:sz w:val="28"/>
          <w:szCs w:val="28"/>
          <w:lang w:val="be-BY"/>
        </w:rPr>
        <w:t>16</w:t>
      </w:r>
      <w:r w:rsidRPr="0037435A">
        <w:rPr>
          <w:rFonts w:ascii="Times New Roman" w:hAnsi="Times New Roman" w:cs="Times New Roman"/>
          <w:sz w:val="28"/>
          <w:szCs w:val="28"/>
        </w:rPr>
        <w:t xml:space="preserve"> детских садов функци</w:t>
      </w:r>
      <w:r w:rsidRPr="0037435A">
        <w:rPr>
          <w:rFonts w:ascii="Times New Roman" w:hAnsi="Times New Roman" w:cs="Times New Roman"/>
          <w:sz w:val="28"/>
          <w:szCs w:val="28"/>
        </w:rPr>
        <w:t>о</w:t>
      </w:r>
      <w:r w:rsidRPr="0037435A">
        <w:rPr>
          <w:rFonts w:ascii="Times New Roman" w:hAnsi="Times New Roman" w:cs="Times New Roman"/>
          <w:sz w:val="28"/>
          <w:szCs w:val="28"/>
        </w:rPr>
        <w:t>нируют в одном здании со школой, что положительно влияет на осуществл</w:t>
      </w:r>
      <w:r w:rsidRPr="0037435A">
        <w:rPr>
          <w:rFonts w:ascii="Times New Roman" w:hAnsi="Times New Roman" w:cs="Times New Roman"/>
          <w:sz w:val="28"/>
          <w:szCs w:val="28"/>
        </w:rPr>
        <w:t>е</w:t>
      </w:r>
      <w:r w:rsidRPr="0037435A">
        <w:rPr>
          <w:rFonts w:ascii="Times New Roman" w:hAnsi="Times New Roman" w:cs="Times New Roman"/>
          <w:sz w:val="28"/>
          <w:szCs w:val="28"/>
        </w:rPr>
        <w:t xml:space="preserve">ние целенаправленной работы по подготовке дошкольников к обучению в школе. </w:t>
      </w:r>
    </w:p>
    <w:p w:rsidR="0037435A" w:rsidRPr="0037435A" w:rsidRDefault="0037435A" w:rsidP="003743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435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7435A">
        <w:rPr>
          <w:rFonts w:ascii="Times New Roman" w:hAnsi="Times New Roman" w:cs="Times New Roman"/>
          <w:sz w:val="28"/>
          <w:szCs w:val="28"/>
        </w:rPr>
        <w:t>В  МАДОУ ЦРР – детский сад №7 с. Буздяк ведется капитальный р</w:t>
      </w:r>
      <w:r w:rsidRPr="0037435A">
        <w:rPr>
          <w:rFonts w:ascii="Times New Roman" w:hAnsi="Times New Roman" w:cs="Times New Roman"/>
          <w:sz w:val="28"/>
          <w:szCs w:val="28"/>
        </w:rPr>
        <w:t>е</w:t>
      </w:r>
      <w:r w:rsidRPr="0037435A">
        <w:rPr>
          <w:rFonts w:ascii="Times New Roman" w:hAnsi="Times New Roman" w:cs="Times New Roman"/>
          <w:sz w:val="28"/>
          <w:szCs w:val="28"/>
        </w:rPr>
        <w:t xml:space="preserve">монт на средства республиканского бюджета 22 млн. 277 тыс. рублей, начат капитальный ремонт МАДОУ Буздякский детский сад №8 на сумму 1 млн. 744 тыс. рублей, выделенных  из местного бюджета, провели капитальный ремонт в МАДОУ Буздякский детский сад №6 – 99тыс. 988 рублей из средств муниципального бюджета. </w:t>
      </w:r>
      <w:proofErr w:type="gramEnd"/>
    </w:p>
    <w:p w:rsidR="0037435A" w:rsidRPr="0037435A" w:rsidRDefault="0037435A" w:rsidP="003743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435A">
        <w:rPr>
          <w:rFonts w:ascii="Times New Roman" w:hAnsi="Times New Roman" w:cs="Times New Roman"/>
          <w:sz w:val="28"/>
          <w:szCs w:val="28"/>
        </w:rPr>
        <w:t xml:space="preserve">         В настоящее время ведутся  работы по перепрофилированию  бывшего здания начальной школы Муниципального общеобразовательного бюдже</w:t>
      </w:r>
      <w:r w:rsidRPr="0037435A">
        <w:rPr>
          <w:rFonts w:ascii="Times New Roman" w:hAnsi="Times New Roman" w:cs="Times New Roman"/>
          <w:sz w:val="28"/>
          <w:szCs w:val="28"/>
        </w:rPr>
        <w:t>т</w:t>
      </w:r>
      <w:r w:rsidRPr="0037435A">
        <w:rPr>
          <w:rFonts w:ascii="Times New Roman" w:hAnsi="Times New Roman" w:cs="Times New Roman"/>
          <w:sz w:val="28"/>
          <w:szCs w:val="28"/>
        </w:rPr>
        <w:t xml:space="preserve">ного учреждения средняя общеобразовательная школа №1 с. Буздяк в филиал муниципального автономного дошкольного образовательного учреждения Центр развития ребенка  -  </w:t>
      </w:r>
      <w:proofErr w:type="spellStart"/>
      <w:r w:rsidRPr="003743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7435A">
        <w:rPr>
          <w:rFonts w:ascii="Times New Roman" w:hAnsi="Times New Roman" w:cs="Times New Roman"/>
          <w:sz w:val="28"/>
          <w:szCs w:val="28"/>
        </w:rPr>
        <w:t>/с №7 с. Буздяк на 40  мест. Для этого из респу</w:t>
      </w:r>
      <w:r w:rsidRPr="0037435A">
        <w:rPr>
          <w:rFonts w:ascii="Times New Roman" w:hAnsi="Times New Roman" w:cs="Times New Roman"/>
          <w:sz w:val="28"/>
          <w:szCs w:val="28"/>
        </w:rPr>
        <w:t>б</w:t>
      </w:r>
      <w:r w:rsidRPr="0037435A">
        <w:rPr>
          <w:rFonts w:ascii="Times New Roman" w:hAnsi="Times New Roman" w:cs="Times New Roman"/>
          <w:sz w:val="28"/>
          <w:szCs w:val="28"/>
        </w:rPr>
        <w:t>ликанского бюджета выделено 11 млн. 590 тыс.  Также планируется пер</w:t>
      </w:r>
      <w:r w:rsidRPr="0037435A">
        <w:rPr>
          <w:rFonts w:ascii="Times New Roman" w:hAnsi="Times New Roman" w:cs="Times New Roman"/>
          <w:sz w:val="28"/>
          <w:szCs w:val="28"/>
        </w:rPr>
        <w:t>е</w:t>
      </w:r>
      <w:r w:rsidRPr="0037435A">
        <w:rPr>
          <w:rFonts w:ascii="Times New Roman" w:hAnsi="Times New Roman" w:cs="Times New Roman"/>
          <w:sz w:val="28"/>
          <w:szCs w:val="28"/>
        </w:rPr>
        <w:t xml:space="preserve">профилирование бывшего здания центра детского юношеского технического творчества в филиал  МАДОУ Буздякский детский сад №8 на 30 мест. </w:t>
      </w:r>
    </w:p>
    <w:p w:rsidR="0037435A" w:rsidRPr="0037435A" w:rsidRDefault="0037435A" w:rsidP="0037435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35A">
        <w:rPr>
          <w:rFonts w:ascii="Times New Roman" w:hAnsi="Times New Roman" w:cs="Times New Roman"/>
          <w:sz w:val="28"/>
          <w:szCs w:val="28"/>
        </w:rPr>
        <w:t xml:space="preserve">В марте этого года было перепрофилировано за счет местного бюджета бывшее здание начальной школы с. </w:t>
      </w:r>
      <w:proofErr w:type="spellStart"/>
      <w:r w:rsidRPr="0037435A">
        <w:rPr>
          <w:rFonts w:ascii="Times New Roman" w:hAnsi="Times New Roman" w:cs="Times New Roman"/>
          <w:sz w:val="28"/>
          <w:szCs w:val="28"/>
        </w:rPr>
        <w:t>Картамак</w:t>
      </w:r>
      <w:proofErr w:type="spellEnd"/>
      <w:r w:rsidRPr="0037435A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37435A">
        <w:rPr>
          <w:rFonts w:ascii="Times New Roman" w:hAnsi="Times New Roman" w:cs="Times New Roman"/>
          <w:sz w:val="28"/>
          <w:szCs w:val="28"/>
        </w:rPr>
        <w:t>Картамакский</w:t>
      </w:r>
      <w:proofErr w:type="spellEnd"/>
      <w:r w:rsidRPr="0037435A">
        <w:rPr>
          <w:rFonts w:ascii="Times New Roman" w:hAnsi="Times New Roman" w:cs="Times New Roman"/>
          <w:sz w:val="28"/>
          <w:szCs w:val="28"/>
        </w:rPr>
        <w:t xml:space="preserve"> филиал М</w:t>
      </w:r>
      <w:r w:rsidRPr="0037435A">
        <w:rPr>
          <w:rFonts w:ascii="Times New Roman" w:hAnsi="Times New Roman" w:cs="Times New Roman"/>
          <w:sz w:val="28"/>
          <w:szCs w:val="28"/>
        </w:rPr>
        <w:t>А</w:t>
      </w:r>
      <w:r w:rsidRPr="0037435A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37435A">
        <w:rPr>
          <w:rFonts w:ascii="Times New Roman" w:hAnsi="Times New Roman" w:cs="Times New Roman"/>
          <w:sz w:val="28"/>
          <w:szCs w:val="28"/>
        </w:rPr>
        <w:t>Старотавларовский</w:t>
      </w:r>
      <w:proofErr w:type="spellEnd"/>
      <w:r w:rsidRPr="0037435A">
        <w:rPr>
          <w:rFonts w:ascii="Times New Roman" w:hAnsi="Times New Roman" w:cs="Times New Roman"/>
          <w:sz w:val="28"/>
          <w:szCs w:val="28"/>
        </w:rPr>
        <w:t xml:space="preserve"> детский сад на 25 мест. </w:t>
      </w:r>
    </w:p>
    <w:p w:rsidR="0037435A" w:rsidRPr="0037435A" w:rsidRDefault="0037435A" w:rsidP="0037435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35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7435A">
        <w:rPr>
          <w:rFonts w:ascii="Times New Roman" w:hAnsi="Times New Roman" w:cs="Times New Roman"/>
          <w:sz w:val="28"/>
          <w:szCs w:val="28"/>
        </w:rPr>
        <w:t>Килимовском</w:t>
      </w:r>
      <w:proofErr w:type="spellEnd"/>
      <w:r w:rsidRPr="003743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435A">
        <w:rPr>
          <w:rFonts w:ascii="Times New Roman" w:hAnsi="Times New Roman" w:cs="Times New Roman"/>
          <w:sz w:val="28"/>
          <w:szCs w:val="28"/>
        </w:rPr>
        <w:t>Старотавларовском</w:t>
      </w:r>
      <w:proofErr w:type="spellEnd"/>
      <w:r w:rsidRPr="0037435A">
        <w:rPr>
          <w:rFonts w:ascii="Times New Roman" w:hAnsi="Times New Roman" w:cs="Times New Roman"/>
          <w:sz w:val="28"/>
          <w:szCs w:val="28"/>
        </w:rPr>
        <w:t xml:space="preserve"> детских садах за счет местного бюджета  открыты дополнительные группы на 18 и 20 мест.</w:t>
      </w:r>
    </w:p>
    <w:p w:rsidR="0037435A" w:rsidRPr="0037435A" w:rsidRDefault="0037435A" w:rsidP="0037435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35A">
        <w:rPr>
          <w:rFonts w:ascii="Times New Roman" w:hAnsi="Times New Roman" w:cs="Times New Roman"/>
          <w:sz w:val="28"/>
          <w:szCs w:val="28"/>
        </w:rPr>
        <w:t xml:space="preserve"> Приобретена программа элек</w:t>
      </w:r>
      <w:r>
        <w:rPr>
          <w:rFonts w:ascii="Times New Roman" w:hAnsi="Times New Roman" w:cs="Times New Roman"/>
          <w:sz w:val="28"/>
          <w:szCs w:val="28"/>
        </w:rPr>
        <w:t>тронной очереди в детских садах</w:t>
      </w:r>
      <w:r w:rsidRPr="0037435A">
        <w:rPr>
          <w:rFonts w:ascii="Times New Roman" w:hAnsi="Times New Roman" w:cs="Times New Roman"/>
          <w:sz w:val="28"/>
          <w:szCs w:val="28"/>
        </w:rPr>
        <w:t>. Фун</w:t>
      </w:r>
      <w:r w:rsidRPr="0037435A">
        <w:rPr>
          <w:rFonts w:ascii="Times New Roman" w:hAnsi="Times New Roman" w:cs="Times New Roman"/>
          <w:sz w:val="28"/>
          <w:szCs w:val="28"/>
        </w:rPr>
        <w:t>к</w:t>
      </w:r>
      <w:r w:rsidRPr="0037435A">
        <w:rPr>
          <w:rFonts w:ascii="Times New Roman" w:hAnsi="Times New Roman" w:cs="Times New Roman"/>
          <w:sz w:val="28"/>
          <w:szCs w:val="28"/>
        </w:rPr>
        <w:t>ционирует с 1 июля 2012 года. Всего на очереди для получения мест в де</w:t>
      </w:r>
      <w:r w:rsidRPr="0037435A">
        <w:rPr>
          <w:rFonts w:ascii="Times New Roman" w:hAnsi="Times New Roman" w:cs="Times New Roman"/>
          <w:sz w:val="28"/>
          <w:szCs w:val="28"/>
        </w:rPr>
        <w:t>т</w:t>
      </w:r>
      <w:r w:rsidRPr="0037435A">
        <w:rPr>
          <w:rFonts w:ascii="Times New Roman" w:hAnsi="Times New Roman" w:cs="Times New Roman"/>
          <w:sz w:val="28"/>
          <w:szCs w:val="28"/>
        </w:rPr>
        <w:t xml:space="preserve">ские сады стоят 192 ребенка. </w:t>
      </w:r>
    </w:p>
    <w:p w:rsidR="0037435A" w:rsidRPr="0037435A" w:rsidRDefault="0037435A" w:rsidP="003743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435A">
        <w:rPr>
          <w:rFonts w:ascii="Times New Roman" w:hAnsi="Times New Roman" w:cs="Times New Roman"/>
          <w:sz w:val="28"/>
          <w:szCs w:val="28"/>
        </w:rPr>
        <w:t xml:space="preserve">         Согласно Решению Совета МР Буздякский район  №433 от 25 августа 2011года и Постановлению главы Администрации МР Буздякский район РБ  организована работа по выплате компенсаций родителям с 1 сентября 2011г. </w:t>
      </w:r>
      <w:r w:rsidRPr="0037435A">
        <w:rPr>
          <w:rFonts w:ascii="Times New Roman" w:hAnsi="Times New Roman" w:cs="Times New Roman"/>
          <w:sz w:val="28"/>
          <w:szCs w:val="28"/>
        </w:rPr>
        <w:lastRenderedPageBreak/>
        <w:t>в сумме 1500 рублей, дети которых не посещают детский сад ввиду отсутс</w:t>
      </w:r>
      <w:r w:rsidRPr="0037435A">
        <w:rPr>
          <w:rFonts w:ascii="Times New Roman" w:hAnsi="Times New Roman" w:cs="Times New Roman"/>
          <w:sz w:val="28"/>
          <w:szCs w:val="28"/>
        </w:rPr>
        <w:t>т</w:t>
      </w:r>
      <w:r w:rsidRPr="0037435A">
        <w:rPr>
          <w:rFonts w:ascii="Times New Roman" w:hAnsi="Times New Roman" w:cs="Times New Roman"/>
          <w:sz w:val="28"/>
          <w:szCs w:val="28"/>
        </w:rPr>
        <w:t>вия ДОУ в данном населенном пункте.  Таких семей - 14.</w:t>
      </w:r>
    </w:p>
    <w:p w:rsidR="0037435A" w:rsidRPr="0037435A" w:rsidRDefault="0037435A" w:rsidP="0037435A">
      <w:pPr>
        <w:jc w:val="both"/>
        <w:rPr>
          <w:rFonts w:ascii="Times New Roman" w:hAnsi="Times New Roman" w:cs="Times New Roman"/>
          <w:sz w:val="28"/>
          <w:szCs w:val="28"/>
        </w:rPr>
      </w:pPr>
      <w:r w:rsidRPr="0037435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7435A">
        <w:rPr>
          <w:rFonts w:ascii="Times New Roman" w:hAnsi="Times New Roman" w:cs="Times New Roman"/>
          <w:sz w:val="28"/>
          <w:szCs w:val="28"/>
        </w:rPr>
        <w:t>В соответствии с решением  Совета муниципального района Буздя</w:t>
      </w:r>
      <w:r w:rsidRPr="0037435A">
        <w:rPr>
          <w:rFonts w:ascii="Times New Roman" w:hAnsi="Times New Roman" w:cs="Times New Roman"/>
          <w:sz w:val="28"/>
          <w:szCs w:val="28"/>
        </w:rPr>
        <w:t>к</w:t>
      </w:r>
      <w:r w:rsidRPr="0037435A">
        <w:rPr>
          <w:rFonts w:ascii="Times New Roman" w:hAnsi="Times New Roman" w:cs="Times New Roman"/>
          <w:sz w:val="28"/>
          <w:szCs w:val="28"/>
        </w:rPr>
        <w:t>ский район №432 от 25 августа 2011года  и Постановлением  главы Админ</w:t>
      </w:r>
      <w:r w:rsidRPr="0037435A">
        <w:rPr>
          <w:rFonts w:ascii="Times New Roman" w:hAnsi="Times New Roman" w:cs="Times New Roman"/>
          <w:sz w:val="28"/>
          <w:szCs w:val="28"/>
        </w:rPr>
        <w:t>и</w:t>
      </w:r>
      <w:r w:rsidRPr="0037435A">
        <w:rPr>
          <w:rFonts w:ascii="Times New Roman" w:hAnsi="Times New Roman" w:cs="Times New Roman"/>
          <w:sz w:val="28"/>
          <w:szCs w:val="28"/>
        </w:rPr>
        <w:t xml:space="preserve">страции муниципального района Буздякский район РБ с 1 сентября текущего года   открыта группа по семейному воспитанию в семье Губайдуллиных из с. </w:t>
      </w:r>
      <w:proofErr w:type="spellStart"/>
      <w:r w:rsidRPr="0037435A">
        <w:rPr>
          <w:rFonts w:ascii="Times New Roman" w:hAnsi="Times New Roman" w:cs="Times New Roman"/>
          <w:sz w:val="28"/>
          <w:szCs w:val="28"/>
        </w:rPr>
        <w:t>Кискакулбаш</w:t>
      </w:r>
      <w:proofErr w:type="spellEnd"/>
      <w:r w:rsidRPr="0037435A">
        <w:rPr>
          <w:rFonts w:ascii="Times New Roman" w:hAnsi="Times New Roman" w:cs="Times New Roman"/>
          <w:sz w:val="28"/>
          <w:szCs w:val="28"/>
        </w:rPr>
        <w:t xml:space="preserve">  МР </w:t>
      </w:r>
      <w:proofErr w:type="spellStart"/>
      <w:r w:rsidRPr="0037435A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37435A">
        <w:rPr>
          <w:rFonts w:ascii="Times New Roman" w:hAnsi="Times New Roman" w:cs="Times New Roman"/>
          <w:sz w:val="28"/>
          <w:szCs w:val="28"/>
        </w:rPr>
        <w:t xml:space="preserve"> район РБ при  муниципальном автономном дошкольном  образовательном учреждении </w:t>
      </w:r>
      <w:proofErr w:type="spellStart"/>
      <w:r w:rsidRPr="0037435A">
        <w:rPr>
          <w:rFonts w:ascii="Times New Roman" w:hAnsi="Times New Roman" w:cs="Times New Roman"/>
          <w:sz w:val="28"/>
          <w:szCs w:val="28"/>
        </w:rPr>
        <w:t>Ахунский</w:t>
      </w:r>
      <w:proofErr w:type="spellEnd"/>
      <w:r w:rsidRPr="0037435A">
        <w:rPr>
          <w:rFonts w:ascii="Times New Roman" w:hAnsi="Times New Roman" w:cs="Times New Roman"/>
          <w:sz w:val="28"/>
          <w:szCs w:val="28"/>
        </w:rPr>
        <w:t xml:space="preserve"> детский сад.</w:t>
      </w:r>
      <w:proofErr w:type="gramEnd"/>
      <w:r w:rsidRPr="0037435A">
        <w:rPr>
          <w:rFonts w:ascii="Times New Roman" w:hAnsi="Times New Roman" w:cs="Times New Roman"/>
          <w:sz w:val="28"/>
          <w:szCs w:val="28"/>
        </w:rPr>
        <w:t xml:space="preserve"> В семье Губайдуллиных 3 детей  в возрасте 2 года; 5лет; 6,5 лет. </w:t>
      </w:r>
    </w:p>
    <w:p w:rsidR="0037435A" w:rsidRPr="0037435A" w:rsidRDefault="0037435A" w:rsidP="0037435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35A">
        <w:rPr>
          <w:rFonts w:ascii="Times New Roman" w:hAnsi="Times New Roman" w:cs="Times New Roman"/>
          <w:sz w:val="28"/>
          <w:szCs w:val="28"/>
        </w:rPr>
        <w:t>Для более полного охвата детей дошкольного возраста планируется о</w:t>
      </w:r>
      <w:r w:rsidRPr="0037435A">
        <w:rPr>
          <w:rFonts w:ascii="Times New Roman" w:hAnsi="Times New Roman" w:cs="Times New Roman"/>
          <w:sz w:val="28"/>
          <w:szCs w:val="28"/>
        </w:rPr>
        <w:t>т</w:t>
      </w:r>
      <w:r w:rsidRPr="0037435A">
        <w:rPr>
          <w:rFonts w:ascii="Times New Roman" w:hAnsi="Times New Roman" w:cs="Times New Roman"/>
          <w:sz w:val="28"/>
          <w:szCs w:val="28"/>
        </w:rPr>
        <w:t>крыть в 3 образовательных учреждениях  группы кратковременного преб</w:t>
      </w:r>
      <w:r w:rsidRPr="0037435A">
        <w:rPr>
          <w:rFonts w:ascii="Times New Roman" w:hAnsi="Times New Roman" w:cs="Times New Roman"/>
          <w:sz w:val="28"/>
          <w:szCs w:val="28"/>
        </w:rPr>
        <w:t>ы</w:t>
      </w:r>
      <w:r w:rsidRPr="0037435A">
        <w:rPr>
          <w:rFonts w:ascii="Times New Roman" w:hAnsi="Times New Roman" w:cs="Times New Roman"/>
          <w:sz w:val="28"/>
          <w:szCs w:val="28"/>
        </w:rPr>
        <w:t>вания с охватом 26 детей (</w:t>
      </w:r>
      <w:proofErr w:type="spellStart"/>
      <w:r w:rsidRPr="003743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7435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7435A">
        <w:rPr>
          <w:rFonts w:ascii="Times New Roman" w:hAnsi="Times New Roman" w:cs="Times New Roman"/>
          <w:sz w:val="28"/>
          <w:szCs w:val="28"/>
        </w:rPr>
        <w:t>угай,д</w:t>
      </w:r>
      <w:proofErr w:type="spellEnd"/>
      <w:r w:rsidRPr="00374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35A">
        <w:rPr>
          <w:rFonts w:ascii="Times New Roman" w:hAnsi="Times New Roman" w:cs="Times New Roman"/>
          <w:sz w:val="28"/>
          <w:szCs w:val="28"/>
        </w:rPr>
        <w:t>Шланлыкуль</w:t>
      </w:r>
      <w:proofErr w:type="spellEnd"/>
      <w:r w:rsidRPr="00374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35A">
        <w:rPr>
          <w:rFonts w:ascii="Times New Roman" w:hAnsi="Times New Roman" w:cs="Times New Roman"/>
          <w:sz w:val="28"/>
          <w:szCs w:val="28"/>
        </w:rPr>
        <w:t>с.Арслан</w:t>
      </w:r>
      <w:proofErr w:type="spellEnd"/>
      <w:r w:rsidRPr="0037435A">
        <w:rPr>
          <w:rFonts w:ascii="Times New Roman" w:hAnsi="Times New Roman" w:cs="Times New Roman"/>
          <w:sz w:val="28"/>
          <w:szCs w:val="28"/>
        </w:rPr>
        <w:t xml:space="preserve">). В МОБУ НОШ с. </w:t>
      </w:r>
      <w:proofErr w:type="spellStart"/>
      <w:r w:rsidRPr="0037435A">
        <w:rPr>
          <w:rFonts w:ascii="Times New Roman" w:hAnsi="Times New Roman" w:cs="Times New Roman"/>
          <w:sz w:val="28"/>
          <w:szCs w:val="28"/>
        </w:rPr>
        <w:t>Казаклар-Кубово</w:t>
      </w:r>
      <w:proofErr w:type="spellEnd"/>
      <w:r w:rsidRPr="0037435A">
        <w:rPr>
          <w:rFonts w:ascii="Times New Roman" w:hAnsi="Times New Roman" w:cs="Times New Roman"/>
          <w:sz w:val="28"/>
          <w:szCs w:val="28"/>
        </w:rPr>
        <w:t xml:space="preserve">   открыта  группа  </w:t>
      </w:r>
      <w:proofErr w:type="spellStart"/>
      <w:r w:rsidRPr="0037435A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37435A">
        <w:rPr>
          <w:rFonts w:ascii="Times New Roman" w:hAnsi="Times New Roman" w:cs="Times New Roman"/>
          <w:sz w:val="28"/>
          <w:szCs w:val="28"/>
        </w:rPr>
        <w:t xml:space="preserve">  подготовки с охватом 4ребенка.</w:t>
      </w:r>
    </w:p>
    <w:p w:rsidR="0037435A" w:rsidRPr="0037435A" w:rsidRDefault="0037435A" w:rsidP="0037435A">
      <w:pPr>
        <w:jc w:val="both"/>
        <w:rPr>
          <w:rFonts w:ascii="Times New Roman" w:hAnsi="Times New Roman" w:cs="Times New Roman"/>
          <w:sz w:val="28"/>
          <w:szCs w:val="28"/>
        </w:rPr>
      </w:pPr>
      <w:r w:rsidRPr="0037435A">
        <w:rPr>
          <w:rFonts w:ascii="Times New Roman" w:hAnsi="Times New Roman" w:cs="Times New Roman"/>
          <w:sz w:val="28"/>
          <w:szCs w:val="28"/>
        </w:rPr>
        <w:t xml:space="preserve">          Все дошкольные образовательные учреждения района  имеют лицензии на ведение образовательной деятельности.</w:t>
      </w:r>
    </w:p>
    <w:p w:rsidR="0037435A" w:rsidRPr="0037435A" w:rsidRDefault="0037435A" w:rsidP="0037435A">
      <w:pPr>
        <w:jc w:val="both"/>
        <w:rPr>
          <w:rFonts w:ascii="Times New Roman" w:hAnsi="Times New Roman" w:cs="Times New Roman"/>
          <w:sz w:val="28"/>
          <w:szCs w:val="28"/>
        </w:rPr>
      </w:pPr>
      <w:r w:rsidRPr="0037435A">
        <w:rPr>
          <w:rFonts w:ascii="Times New Roman" w:hAnsi="Times New Roman" w:cs="Times New Roman"/>
          <w:sz w:val="28"/>
          <w:szCs w:val="28"/>
        </w:rPr>
        <w:t xml:space="preserve">    </w:t>
      </w:r>
      <w:r w:rsidRPr="0037435A">
        <w:rPr>
          <w:rFonts w:ascii="Times New Roman" w:hAnsi="Times New Roman" w:cs="Times New Roman"/>
          <w:sz w:val="28"/>
          <w:szCs w:val="28"/>
        </w:rPr>
        <w:tab/>
        <w:t>В марте 2012 года 80 педагогов  прошли курсы повышения по теме «Федеральные государственные требования в дошкольном образовании» при институте развития образования Республики Башкортостан и получили уд</w:t>
      </w:r>
      <w:r w:rsidRPr="0037435A">
        <w:rPr>
          <w:rFonts w:ascii="Times New Roman" w:hAnsi="Times New Roman" w:cs="Times New Roman"/>
          <w:sz w:val="28"/>
          <w:szCs w:val="28"/>
        </w:rPr>
        <w:t>о</w:t>
      </w:r>
      <w:r w:rsidRPr="0037435A">
        <w:rPr>
          <w:rFonts w:ascii="Times New Roman" w:hAnsi="Times New Roman" w:cs="Times New Roman"/>
          <w:sz w:val="28"/>
          <w:szCs w:val="28"/>
        </w:rPr>
        <w:t>стоверения о повышении квалификации. А в сентябре нынешнего года также были организованы выездные курсы повышения для помощников воспитат</w:t>
      </w:r>
      <w:r w:rsidRPr="0037435A">
        <w:rPr>
          <w:rFonts w:ascii="Times New Roman" w:hAnsi="Times New Roman" w:cs="Times New Roman"/>
          <w:sz w:val="28"/>
          <w:szCs w:val="28"/>
        </w:rPr>
        <w:t>е</w:t>
      </w:r>
      <w:r w:rsidRPr="0037435A">
        <w:rPr>
          <w:rFonts w:ascii="Times New Roman" w:hAnsi="Times New Roman" w:cs="Times New Roman"/>
          <w:sz w:val="28"/>
          <w:szCs w:val="28"/>
        </w:rPr>
        <w:t>лей. 61 помощник воспитателей получили удостоверения о повышении кв</w:t>
      </w:r>
      <w:r w:rsidRPr="0037435A">
        <w:rPr>
          <w:rFonts w:ascii="Times New Roman" w:hAnsi="Times New Roman" w:cs="Times New Roman"/>
          <w:sz w:val="28"/>
          <w:szCs w:val="28"/>
        </w:rPr>
        <w:t>а</w:t>
      </w:r>
      <w:r w:rsidRPr="0037435A">
        <w:rPr>
          <w:rFonts w:ascii="Times New Roman" w:hAnsi="Times New Roman" w:cs="Times New Roman"/>
          <w:sz w:val="28"/>
          <w:szCs w:val="28"/>
        </w:rPr>
        <w:t>лификации.</w:t>
      </w:r>
    </w:p>
    <w:p w:rsidR="0037435A" w:rsidRPr="0037435A" w:rsidRDefault="0037435A" w:rsidP="0037435A">
      <w:pPr>
        <w:jc w:val="both"/>
        <w:rPr>
          <w:rFonts w:ascii="Times New Roman" w:hAnsi="Times New Roman" w:cs="Times New Roman"/>
          <w:sz w:val="28"/>
          <w:szCs w:val="28"/>
        </w:rPr>
      </w:pPr>
      <w:r w:rsidRPr="0037435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435A" w:rsidRPr="0037435A" w:rsidRDefault="0037435A" w:rsidP="0037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35A" w:rsidRPr="0037435A" w:rsidRDefault="0037435A" w:rsidP="0037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35A" w:rsidRDefault="0037435A" w:rsidP="0037435A">
      <w:pPr>
        <w:ind w:firstLine="708"/>
        <w:rPr>
          <w:b/>
          <w:sz w:val="28"/>
          <w:szCs w:val="28"/>
        </w:rPr>
      </w:pPr>
    </w:p>
    <w:p w:rsidR="0037435A" w:rsidRDefault="0037435A" w:rsidP="0037435A">
      <w:pPr>
        <w:ind w:firstLine="708"/>
        <w:jc w:val="both"/>
        <w:rPr>
          <w:sz w:val="28"/>
          <w:szCs w:val="28"/>
        </w:rPr>
      </w:pPr>
    </w:p>
    <w:p w:rsidR="0037435A" w:rsidRDefault="0037435A" w:rsidP="0037435A">
      <w:pPr>
        <w:ind w:left="142" w:hanging="142"/>
        <w:jc w:val="center"/>
        <w:rPr>
          <w:b/>
          <w:sz w:val="28"/>
          <w:szCs w:val="28"/>
        </w:rPr>
      </w:pPr>
    </w:p>
    <w:p w:rsidR="0037435A" w:rsidRDefault="0037435A" w:rsidP="0037435A">
      <w:pPr>
        <w:ind w:left="142" w:hanging="142"/>
        <w:jc w:val="center"/>
        <w:rPr>
          <w:b/>
          <w:sz w:val="28"/>
          <w:szCs w:val="28"/>
        </w:rPr>
      </w:pPr>
    </w:p>
    <w:p w:rsidR="0037435A" w:rsidRDefault="0037435A" w:rsidP="0037435A">
      <w:pPr>
        <w:ind w:left="142" w:hanging="142"/>
        <w:jc w:val="center"/>
        <w:rPr>
          <w:b/>
          <w:sz w:val="28"/>
          <w:szCs w:val="28"/>
        </w:rPr>
      </w:pPr>
    </w:p>
    <w:p w:rsidR="00020230" w:rsidRDefault="00020230" w:rsidP="00211FD1">
      <w:pPr>
        <w:pStyle w:val="a7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020230" w:rsidRDefault="00020230" w:rsidP="00211FD1">
      <w:pPr>
        <w:pStyle w:val="a7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020230" w:rsidRDefault="00020230" w:rsidP="00211FD1">
      <w:pPr>
        <w:pStyle w:val="a7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sectPr w:rsidR="00020230" w:rsidSect="0094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B8B"/>
    <w:multiLevelType w:val="multilevel"/>
    <w:tmpl w:val="EE4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20FC7"/>
    <w:multiLevelType w:val="multilevel"/>
    <w:tmpl w:val="DFDE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7911"/>
    <w:rsid w:val="00020230"/>
    <w:rsid w:val="00021933"/>
    <w:rsid w:val="0006064D"/>
    <w:rsid w:val="000C42E5"/>
    <w:rsid w:val="00132275"/>
    <w:rsid w:val="00211FD1"/>
    <w:rsid w:val="00273FC3"/>
    <w:rsid w:val="00283443"/>
    <w:rsid w:val="002C350C"/>
    <w:rsid w:val="003724C0"/>
    <w:rsid w:val="0037435A"/>
    <w:rsid w:val="003A7E98"/>
    <w:rsid w:val="00420BDA"/>
    <w:rsid w:val="00464FAB"/>
    <w:rsid w:val="00574C6A"/>
    <w:rsid w:val="00580456"/>
    <w:rsid w:val="005C4569"/>
    <w:rsid w:val="006C7911"/>
    <w:rsid w:val="006D07C8"/>
    <w:rsid w:val="00726017"/>
    <w:rsid w:val="00770AC0"/>
    <w:rsid w:val="007A4744"/>
    <w:rsid w:val="007A67BE"/>
    <w:rsid w:val="00910591"/>
    <w:rsid w:val="00947385"/>
    <w:rsid w:val="00981BC2"/>
    <w:rsid w:val="009E47D1"/>
    <w:rsid w:val="00A64B54"/>
    <w:rsid w:val="00B367A9"/>
    <w:rsid w:val="00B47F77"/>
    <w:rsid w:val="00BB664E"/>
    <w:rsid w:val="00BE6453"/>
    <w:rsid w:val="00C66847"/>
    <w:rsid w:val="00C850B0"/>
    <w:rsid w:val="00D23D7A"/>
    <w:rsid w:val="00DD442D"/>
    <w:rsid w:val="00F110F6"/>
    <w:rsid w:val="00F1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5"/>
  </w:style>
  <w:style w:type="paragraph" w:styleId="1">
    <w:name w:val="heading 1"/>
    <w:basedOn w:val="a"/>
    <w:link w:val="10"/>
    <w:uiPriority w:val="9"/>
    <w:qFormat/>
    <w:rsid w:val="006C7911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6C7911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911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911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6C7911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C79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C79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7911"/>
  </w:style>
  <w:style w:type="character" w:customStyle="1" w:styleId="c9">
    <w:name w:val="c9"/>
    <w:basedOn w:val="a0"/>
    <w:rsid w:val="006C7911"/>
  </w:style>
  <w:style w:type="paragraph" w:customStyle="1" w:styleId="c1">
    <w:name w:val="c1"/>
    <w:basedOn w:val="a"/>
    <w:rsid w:val="006C79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7911"/>
  </w:style>
  <w:style w:type="paragraph" w:customStyle="1" w:styleId="c6">
    <w:name w:val="c6"/>
    <w:basedOn w:val="a"/>
    <w:rsid w:val="006C79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C79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C79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C79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C79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9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7E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8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01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4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6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08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75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072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051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06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86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69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0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26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554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036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337429">
                                                                                                  <w:marLeft w:val="20"/>
                                                                                                  <w:marRight w:val="0"/>
                                                                                                  <w:marTop w:val="22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6383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UserXP</cp:lastModifiedBy>
  <cp:revision>18</cp:revision>
  <dcterms:created xsi:type="dcterms:W3CDTF">2012-04-02T03:00:00Z</dcterms:created>
  <dcterms:modified xsi:type="dcterms:W3CDTF">2012-10-19T06:58:00Z</dcterms:modified>
</cp:coreProperties>
</file>